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A6" w:rsidRPr="00C06558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РОССИЙСКАЯ ФЕДЕРАЦИЯ</w:t>
      </w:r>
    </w:p>
    <w:p w:rsidR="00C8491B" w:rsidRDefault="00AA74A6" w:rsidP="00A34E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БРЯНСКАЯ ОБЛАСТЬ</w:t>
      </w:r>
    </w:p>
    <w:p w:rsidR="00C8491B" w:rsidRDefault="00C8491B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РОГНЕДИНСКИЙ РАЙОН</w:t>
      </w:r>
    </w:p>
    <w:p w:rsidR="00C8491B" w:rsidRDefault="00C8491B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A6" w:rsidRPr="00C06558" w:rsidRDefault="00C8491B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ВОРОНОВСКАЯ СЕЛЬСКАЯ АДМИНИСТРАЦИЯ</w:t>
      </w:r>
    </w:p>
    <w:p w:rsidR="00AA74A6" w:rsidRPr="00C06558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A6" w:rsidRPr="00C06558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AA74A6" w:rsidRPr="00C06558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A6" w:rsidRPr="00C06558" w:rsidRDefault="00AA74A6" w:rsidP="00AA7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A6" w:rsidRPr="00C06558" w:rsidRDefault="00A16F10" w:rsidP="00AA7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7841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A12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 </w:t>
      </w:r>
      <w:r w:rsidR="007841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марта</w:t>
      </w:r>
      <w:r w:rsidR="00AA74A6"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</w:t>
      </w: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AA74A6"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</w:t>
      </w:r>
      <w:r w:rsidR="00BB65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</w:p>
    <w:p w:rsidR="00AA74A6" w:rsidRPr="00C06558" w:rsidRDefault="00C8491B" w:rsidP="000223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AA74A6"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Вороново</w:t>
      </w:r>
    </w:p>
    <w:p w:rsidR="00AA74A6" w:rsidRPr="00C06558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7668" w:rsidRPr="00C06558" w:rsidRDefault="00784195" w:rsidP="00E67668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 банковском сопровождении</w:t>
      </w:r>
    </w:p>
    <w:p w:rsidR="00E67668" w:rsidRPr="00C06558" w:rsidRDefault="00784195" w:rsidP="00E67668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контрактов в сфере закупок для</w:t>
      </w:r>
      <w:bookmarkStart w:id="0" w:name="_GoBack"/>
      <w:bookmarkEnd w:id="0"/>
    </w:p>
    <w:p w:rsidR="00AA74A6" w:rsidRPr="00C06558" w:rsidRDefault="00784195" w:rsidP="00E67668">
      <w:pPr>
        <w:pStyle w:val="ConsPlusTitle"/>
        <w:widowControl/>
        <w:rPr>
          <w:rFonts w:ascii="Times New Roman" w:eastAsia="Calibri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обеспечения муниципальных нужд</w:t>
      </w:r>
    </w:p>
    <w:p w:rsidR="00C8491B" w:rsidRDefault="00C8491B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Вороновского сельского поселения</w:t>
      </w:r>
    </w:p>
    <w:p w:rsidR="00AA74A6" w:rsidRPr="00C06558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 xml:space="preserve">Рогнединского муниципального </w:t>
      </w:r>
      <w:r w:rsidR="00C8491B" w:rsidRPr="00C06558">
        <w:rPr>
          <w:rFonts w:ascii="Times New Roman" w:eastAsia="Calibri" w:hAnsi="Times New Roman" w:cs="Times New Roman"/>
          <w:sz w:val="26"/>
          <w:szCs w:val="26"/>
        </w:rPr>
        <w:t>района</w:t>
      </w:r>
    </w:p>
    <w:p w:rsidR="00C8491B" w:rsidRPr="00C8491B" w:rsidRDefault="00AA74A6" w:rsidP="00784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>Брянской области</w:t>
      </w:r>
    </w:p>
    <w:p w:rsidR="00A34E87" w:rsidRDefault="00A34E87" w:rsidP="00AA74A6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74A6" w:rsidRPr="00C06558" w:rsidRDefault="00AA74A6" w:rsidP="00AA74A6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06558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статьей </w:t>
      </w:r>
      <w:r w:rsidR="00784195">
        <w:rPr>
          <w:rFonts w:ascii="Times New Roman" w:eastAsia="Calibri" w:hAnsi="Times New Roman" w:cs="Times New Roman"/>
          <w:sz w:val="26"/>
          <w:szCs w:val="26"/>
        </w:rPr>
        <w:t>35</w:t>
      </w:r>
      <w:r w:rsidRPr="00C06558">
        <w:rPr>
          <w:rFonts w:ascii="Times New Roman" w:eastAsia="Calibri" w:hAnsi="Times New Roman" w:cs="Times New Roman"/>
          <w:sz w:val="26"/>
          <w:szCs w:val="26"/>
        </w:rPr>
        <w:t xml:space="preserve"> Федера</w:t>
      </w:r>
      <w:r w:rsidR="00784195">
        <w:rPr>
          <w:rFonts w:ascii="Times New Roman" w:eastAsia="Calibri" w:hAnsi="Times New Roman" w:cs="Times New Roman"/>
          <w:sz w:val="26"/>
          <w:szCs w:val="26"/>
        </w:rPr>
        <w:t>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20 сентября 2014 гола № 963 «Об осуществлении банковского сопровождения контрактов» сельск</w:t>
      </w:r>
      <w:r w:rsidR="00BB6551">
        <w:rPr>
          <w:rFonts w:ascii="Times New Roman" w:eastAsia="Calibri" w:hAnsi="Times New Roman" w:cs="Times New Roman"/>
          <w:sz w:val="26"/>
          <w:szCs w:val="26"/>
        </w:rPr>
        <w:t>ая</w:t>
      </w:r>
      <w:r w:rsidR="00784195">
        <w:rPr>
          <w:rFonts w:ascii="Times New Roman" w:eastAsia="Calibri" w:hAnsi="Times New Roman" w:cs="Times New Roman"/>
          <w:sz w:val="26"/>
          <w:szCs w:val="26"/>
        </w:rPr>
        <w:t xml:space="preserve"> администраци</w:t>
      </w:r>
      <w:r w:rsidR="00BB6551">
        <w:rPr>
          <w:rFonts w:ascii="Times New Roman" w:eastAsia="Calibri" w:hAnsi="Times New Roman" w:cs="Times New Roman"/>
          <w:sz w:val="26"/>
          <w:szCs w:val="26"/>
        </w:rPr>
        <w:t>я</w:t>
      </w:r>
      <w:r w:rsidR="00784195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Вороновское сельское поселение Рогнединского муниципального района Брянской области</w:t>
      </w:r>
      <w:proofErr w:type="gramEnd"/>
    </w:p>
    <w:p w:rsidR="00AA74A6" w:rsidRPr="00C06558" w:rsidRDefault="00784195" w:rsidP="00AA74A6">
      <w:pPr>
        <w:widowControl w:val="0"/>
        <w:autoSpaceDE w:val="0"/>
        <w:autoSpaceDN w:val="0"/>
        <w:adjustRightInd w:val="0"/>
        <w:spacing w:before="240" w:after="120" w:line="36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ПОСТАНОВЛЯЕТ</w:t>
      </w:r>
      <w:r w:rsidR="00AA74A6" w:rsidRPr="00C0655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223C1" w:rsidRPr="00C06558" w:rsidRDefault="000223C1" w:rsidP="000223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A74A6" w:rsidRPr="00C06558" w:rsidRDefault="000223C1" w:rsidP="000223C1">
      <w:pPr>
        <w:pStyle w:val="ConsPlusNormal"/>
        <w:widowControl/>
        <w:ind w:left="57" w:firstLine="483"/>
        <w:jc w:val="both"/>
        <w:rPr>
          <w:rFonts w:ascii="Times New Roman" w:hAnsi="Times New Roman" w:cs="Times New Roman"/>
          <w:sz w:val="26"/>
          <w:szCs w:val="26"/>
        </w:rPr>
      </w:pPr>
      <w:r w:rsidRPr="00C06558">
        <w:rPr>
          <w:rFonts w:ascii="Times New Roman" w:hAnsi="Times New Roman" w:cs="Times New Roman"/>
          <w:sz w:val="26"/>
          <w:szCs w:val="26"/>
        </w:rPr>
        <w:t>1.</w:t>
      </w:r>
      <w:r w:rsidR="003245F6">
        <w:rPr>
          <w:rFonts w:ascii="Times New Roman" w:hAnsi="Times New Roman" w:cs="Times New Roman"/>
          <w:sz w:val="26"/>
          <w:szCs w:val="26"/>
        </w:rPr>
        <w:t xml:space="preserve">Установить, что банковское сопровождение гражданско-правовых договоров (далее-контрактов), предметом которых являются поставки товаров, выполнение работ, оказание услуг для обеспечения муниципальных нужд </w:t>
      </w:r>
      <w:r w:rsidRPr="00C06558">
        <w:rPr>
          <w:rFonts w:ascii="Times New Roman" w:hAnsi="Times New Roman" w:cs="Times New Roman"/>
          <w:sz w:val="26"/>
          <w:szCs w:val="26"/>
        </w:rPr>
        <w:t xml:space="preserve"> </w:t>
      </w:r>
      <w:r w:rsidR="003245F6">
        <w:rPr>
          <w:rFonts w:ascii="Times New Roman" w:hAnsi="Times New Roman" w:cs="Times New Roman"/>
          <w:sz w:val="26"/>
          <w:szCs w:val="26"/>
        </w:rPr>
        <w:t>сельской администрации муниципального образования Вороновское сельское поселение Рогнединского муниципального района Брянской области, осуществляется в следующих случаях:</w:t>
      </w:r>
    </w:p>
    <w:p w:rsidR="003245F6" w:rsidRDefault="003245F6" w:rsidP="00022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AA74A6" w:rsidRPr="00C06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 отношении банковского сопровождения контракта, заключающегося в проведении мониторинга расчетов в рамках исполнения контракта;</w:t>
      </w:r>
      <w:r w:rsidR="00AA74A6" w:rsidRPr="00C0655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245F6" w:rsidRDefault="003245F6" w:rsidP="00022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 заключении контракта по результатам проведения торговых</w:t>
      </w:r>
      <w:r w:rsidR="00B550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неторговых процедур, если начальная (максимальная) цена </w:t>
      </w:r>
      <w:r w:rsidR="00B5503A">
        <w:rPr>
          <w:rFonts w:ascii="Times New Roman" w:eastAsia="Calibri" w:hAnsi="Times New Roman" w:cs="Times New Roman"/>
          <w:sz w:val="26"/>
          <w:szCs w:val="26"/>
        </w:rPr>
        <w:t>к</w:t>
      </w:r>
      <w:r>
        <w:rPr>
          <w:rFonts w:ascii="Times New Roman" w:eastAsia="Calibri" w:hAnsi="Times New Roman" w:cs="Times New Roman"/>
          <w:sz w:val="26"/>
          <w:szCs w:val="26"/>
        </w:rPr>
        <w:t>онтракта, в том числе заключаемого с единственн</w:t>
      </w:r>
      <w:r w:rsidR="00B5503A">
        <w:rPr>
          <w:rFonts w:ascii="Times New Roman" w:eastAsia="Calibri" w:hAnsi="Times New Roman" w:cs="Times New Roman"/>
          <w:sz w:val="26"/>
          <w:szCs w:val="26"/>
        </w:rPr>
        <w:t>ы</w:t>
      </w:r>
      <w:r>
        <w:rPr>
          <w:rFonts w:ascii="Times New Roman" w:eastAsia="Calibri" w:hAnsi="Times New Roman" w:cs="Times New Roman"/>
          <w:sz w:val="26"/>
          <w:szCs w:val="26"/>
        </w:rPr>
        <w:t>м поставщиком, превышает 200 млн.</w:t>
      </w:r>
      <w:r w:rsidR="00B550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рублей;</w:t>
      </w:r>
    </w:p>
    <w:p w:rsidR="003245F6" w:rsidRDefault="00B5503A" w:rsidP="00022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контракта:</w:t>
      </w:r>
    </w:p>
    <w:p w:rsidR="003245F6" w:rsidRDefault="00B5503A" w:rsidP="00022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 заключении контракта по результатам проведения торговых и неторговых процедур, если начальная (максимальная) цена контракта, в том числе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заключаемого с единственным поставщиком, превышает 1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млр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рублей;</w:t>
      </w:r>
    </w:p>
    <w:p w:rsidR="003245F6" w:rsidRDefault="00B5503A" w:rsidP="00022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 заключении контракта в соответствии с утвержденной государственной программой, если привлечение банка в целях сопровождения предусмотрено указанной программой в качестве обязательного условия.</w:t>
      </w:r>
    </w:p>
    <w:p w:rsidR="003245F6" w:rsidRDefault="00B5503A" w:rsidP="00022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2.Настоящее постановление не </w:t>
      </w:r>
      <w:r w:rsidR="00CF374B">
        <w:rPr>
          <w:rFonts w:ascii="Times New Roman" w:eastAsia="Calibri" w:hAnsi="Times New Roman" w:cs="Times New Roman"/>
          <w:sz w:val="26"/>
          <w:szCs w:val="26"/>
        </w:rPr>
        <w:t>применяется,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374B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отношении:</w:t>
      </w:r>
    </w:p>
    <w:p w:rsidR="003245F6" w:rsidRDefault="00AD61CD" w:rsidP="00022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</w:t>
      </w:r>
      <w:r w:rsidR="00B5503A">
        <w:rPr>
          <w:rFonts w:ascii="Times New Roman" w:eastAsia="Calibri" w:hAnsi="Times New Roman" w:cs="Times New Roman"/>
          <w:sz w:val="26"/>
          <w:szCs w:val="26"/>
        </w:rPr>
        <w:t>онтрактов на поставку товара, выполнение работы, оказание услуги, заключаемых от имени Бря</w:t>
      </w:r>
      <w:r w:rsidR="00A448B3">
        <w:rPr>
          <w:rFonts w:ascii="Times New Roman" w:eastAsia="Calibri" w:hAnsi="Times New Roman" w:cs="Times New Roman"/>
          <w:sz w:val="26"/>
          <w:szCs w:val="26"/>
        </w:rPr>
        <w:t>нской области, а также бюджетным учреждением либо иным юридическим лицом в соответствии с частями 1,4 и 5 статьи 15 Федерального закона «О контрактной системе в сфере закупок товаров, работ, услуг для обеспечения государственных и муниципальных нужд», извещения об осуществлении которых размещены в единой информационной системе в сфере закупок или на официальном сайте Российской Федерации в 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либо приглашения принять </w:t>
      </w:r>
      <w:r w:rsidR="00BB6551">
        <w:rPr>
          <w:rFonts w:ascii="Times New Roman" w:eastAsia="Calibri" w:hAnsi="Times New Roman" w:cs="Times New Roman"/>
          <w:sz w:val="26"/>
          <w:szCs w:val="26"/>
        </w:rPr>
        <w:t>участие,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которых направлены до вступления в силу Постановления Правительства Российской Федерации от 20 сентября 2014 года №963 «Об осуществлении банковского сопровождения контрактов»;</w:t>
      </w:r>
    </w:p>
    <w:p w:rsidR="003245F6" w:rsidRDefault="00AD61CD" w:rsidP="00022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контрактов, сведения о которых составляют государственную тайну.</w:t>
      </w:r>
    </w:p>
    <w:p w:rsidR="00AD61CD" w:rsidRDefault="00C44F83" w:rsidP="00022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Банковское сопровождение контрактов в соответствии с п.1 настоящего постановления осуществляется в соответствии с Правилами, утвержденными Постановлением Правительства Российской Федерации от20 сентября 2014 года № 963 «Об осуществлении банковского сопровождения контрактов».</w:t>
      </w:r>
    </w:p>
    <w:p w:rsidR="008D0EDD" w:rsidRPr="008D0EDD" w:rsidRDefault="008D0EDD" w:rsidP="00776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0EDD">
        <w:rPr>
          <w:rFonts w:ascii="Times New Roman" w:eastAsia="Calibri" w:hAnsi="Times New Roman" w:cs="Times New Roman"/>
          <w:sz w:val="28"/>
          <w:szCs w:val="28"/>
        </w:rPr>
        <w:t>4.Опубликовать данное постановление на официальном сайте муниципального образования Вороновского сельского поселения  Рогнединского муниципального района Брянской области в сети Интернет (</w:t>
      </w:r>
      <w:r w:rsidRPr="008D0EDD">
        <w:rPr>
          <w:rFonts w:eastAsia="Calibri"/>
          <w:sz w:val="28"/>
          <w:szCs w:val="28"/>
        </w:rPr>
        <w:t>(</w:t>
      </w:r>
      <w:hyperlink r:id="rId6" w:history="1">
        <w:r w:rsidRPr="008D0EDD">
          <w:rPr>
            <w:rStyle w:val="a9"/>
            <w:rFonts w:eastAsia="Calibri"/>
            <w:sz w:val="28"/>
            <w:szCs w:val="28"/>
            <w:lang w:val="en-US"/>
          </w:rPr>
          <w:t>https</w:t>
        </w:r>
        <w:r w:rsidRPr="008D0EDD">
          <w:rPr>
            <w:rStyle w:val="a9"/>
            <w:rFonts w:eastAsia="Calibri"/>
            <w:sz w:val="28"/>
            <w:szCs w:val="28"/>
          </w:rPr>
          <w:t>://</w:t>
        </w:r>
        <w:proofErr w:type="spellStart"/>
        <w:r w:rsidRPr="008D0EDD">
          <w:rPr>
            <w:rStyle w:val="a9"/>
            <w:rFonts w:eastAsia="Calibri"/>
            <w:sz w:val="28"/>
            <w:szCs w:val="28"/>
            <w:lang w:val="en-US"/>
          </w:rPr>
          <w:t>adm</w:t>
        </w:r>
        <w:proofErr w:type="spellEnd"/>
        <w:r w:rsidRPr="008D0EDD">
          <w:rPr>
            <w:rStyle w:val="a9"/>
            <w:rFonts w:eastAsia="Calibri"/>
            <w:sz w:val="28"/>
            <w:szCs w:val="28"/>
          </w:rPr>
          <w:t>-</w:t>
        </w:r>
        <w:proofErr w:type="spellStart"/>
        <w:r w:rsidRPr="008D0EDD">
          <w:rPr>
            <w:rStyle w:val="a9"/>
            <w:rFonts w:eastAsia="Calibri"/>
            <w:sz w:val="28"/>
            <w:szCs w:val="28"/>
            <w:lang w:val="en-US"/>
          </w:rPr>
          <w:t>voronovo</w:t>
        </w:r>
        <w:proofErr w:type="spellEnd"/>
        <w:r w:rsidRPr="008D0EDD">
          <w:rPr>
            <w:rStyle w:val="a9"/>
            <w:rFonts w:eastAsia="Calibri"/>
            <w:sz w:val="28"/>
            <w:szCs w:val="28"/>
          </w:rPr>
          <w:t>.</w:t>
        </w:r>
        <w:proofErr w:type="spellStart"/>
        <w:r w:rsidRPr="008D0EDD">
          <w:rPr>
            <w:rStyle w:val="a9"/>
            <w:rFonts w:eastAsia="Calibri"/>
            <w:sz w:val="28"/>
            <w:szCs w:val="28"/>
            <w:lang w:val="en-US"/>
          </w:rPr>
          <w:t>okis</w:t>
        </w:r>
        <w:proofErr w:type="spellEnd"/>
        <w:r w:rsidRPr="008D0EDD">
          <w:rPr>
            <w:rStyle w:val="a9"/>
            <w:rFonts w:eastAsia="Calibri"/>
            <w:sz w:val="28"/>
            <w:szCs w:val="28"/>
          </w:rPr>
          <w:t>.</w:t>
        </w:r>
        <w:proofErr w:type="spellStart"/>
        <w:r w:rsidRPr="008D0EDD">
          <w:rPr>
            <w:rStyle w:val="a9"/>
            <w:rFonts w:eastAsia="Calibri"/>
            <w:sz w:val="28"/>
            <w:szCs w:val="28"/>
            <w:lang w:val="en-US"/>
          </w:rPr>
          <w:t>ru</w:t>
        </w:r>
        <w:proofErr w:type="spellEnd"/>
        <w:r w:rsidRPr="008D0EDD">
          <w:rPr>
            <w:rStyle w:val="a9"/>
            <w:rFonts w:eastAsia="Calibri"/>
            <w:sz w:val="28"/>
            <w:szCs w:val="28"/>
          </w:rPr>
          <w:t>/</w:t>
        </w:r>
      </w:hyperlink>
      <w:r w:rsidRPr="008D0EDD">
        <w:rPr>
          <w:rFonts w:eastAsia="Calibri"/>
          <w:sz w:val="28"/>
          <w:szCs w:val="28"/>
        </w:rPr>
        <w:t>)</w:t>
      </w:r>
      <w:proofErr w:type="gramEnd"/>
    </w:p>
    <w:p w:rsidR="00AD61CD" w:rsidRDefault="007765A9" w:rsidP="00022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44F83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AD61CD" w:rsidRDefault="00CF374B" w:rsidP="00022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постановлением оставляю за собой.</w:t>
      </w:r>
    </w:p>
    <w:p w:rsidR="00AD61CD" w:rsidRDefault="00AD61CD" w:rsidP="00022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4A6" w:rsidRPr="00C06558" w:rsidRDefault="00AA74A6" w:rsidP="00AA74A6">
      <w:pPr>
        <w:rPr>
          <w:rFonts w:ascii="Times New Roman" w:hAnsi="Times New Roman"/>
          <w:sz w:val="26"/>
          <w:szCs w:val="26"/>
        </w:rPr>
      </w:pPr>
    </w:p>
    <w:p w:rsidR="00AA74A6" w:rsidRPr="00C06558" w:rsidRDefault="00AA74A6" w:rsidP="00C065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06558">
        <w:rPr>
          <w:rFonts w:ascii="Times New Roman" w:hAnsi="Times New Roman"/>
          <w:sz w:val="26"/>
          <w:szCs w:val="26"/>
        </w:rPr>
        <w:t xml:space="preserve">Глава </w:t>
      </w:r>
      <w:r w:rsidR="00C8491B">
        <w:rPr>
          <w:rFonts w:ascii="Times New Roman" w:hAnsi="Times New Roman"/>
          <w:sz w:val="26"/>
          <w:szCs w:val="26"/>
        </w:rPr>
        <w:t xml:space="preserve">Вороновской сельской </w:t>
      </w:r>
      <w:r w:rsidRPr="00C06558">
        <w:rPr>
          <w:rFonts w:ascii="Times New Roman" w:hAnsi="Times New Roman"/>
          <w:sz w:val="26"/>
          <w:szCs w:val="26"/>
        </w:rPr>
        <w:t>администрации</w:t>
      </w:r>
      <w:r w:rsidR="00C8491B">
        <w:rPr>
          <w:rFonts w:ascii="Times New Roman" w:hAnsi="Times New Roman"/>
          <w:sz w:val="26"/>
          <w:szCs w:val="26"/>
        </w:rPr>
        <w:t xml:space="preserve">                                  В.Т.Шилин</w:t>
      </w:r>
    </w:p>
    <w:p w:rsidR="00C06558" w:rsidRDefault="00C06558" w:rsidP="00C065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6558" w:rsidRDefault="00C06558" w:rsidP="00C06558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6"/>
          <w:szCs w:val="26"/>
        </w:rPr>
      </w:pPr>
    </w:p>
    <w:p w:rsidR="00C06558" w:rsidRDefault="00C06558" w:rsidP="00C06558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6"/>
          <w:szCs w:val="26"/>
        </w:rPr>
      </w:pPr>
    </w:p>
    <w:p w:rsidR="00C06558" w:rsidRPr="00C06558" w:rsidRDefault="00C06558" w:rsidP="00C06558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6"/>
          <w:szCs w:val="26"/>
        </w:rPr>
      </w:pPr>
    </w:p>
    <w:p w:rsidR="007D328E" w:rsidRPr="00C06558" w:rsidRDefault="007D328E" w:rsidP="007D328E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6"/>
          <w:szCs w:val="26"/>
        </w:rPr>
      </w:pPr>
    </w:p>
    <w:p w:rsidR="007D328E" w:rsidRPr="00C06558" w:rsidRDefault="007D328E" w:rsidP="0036003C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6"/>
          <w:szCs w:val="26"/>
        </w:rPr>
      </w:pPr>
    </w:p>
    <w:p w:rsidR="00CD4D90" w:rsidRPr="00C06558" w:rsidRDefault="00CD4D90" w:rsidP="00A16F10">
      <w:pPr>
        <w:pStyle w:val="a3"/>
        <w:tabs>
          <w:tab w:val="left" w:pos="1609"/>
        </w:tabs>
        <w:spacing w:before="93" w:line="360" w:lineRule="auto"/>
        <w:ind w:left="162" w:right="122" w:firstLine="0"/>
        <w:rPr>
          <w:sz w:val="26"/>
          <w:szCs w:val="26"/>
        </w:rPr>
      </w:pPr>
    </w:p>
    <w:sectPr w:rsidR="00CD4D90" w:rsidRPr="00C06558" w:rsidSect="009226B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2D1"/>
    <w:multiLevelType w:val="hybridMultilevel"/>
    <w:tmpl w:val="A82C3432"/>
    <w:lvl w:ilvl="0" w:tplc="C87E1174">
      <w:start w:val="1"/>
      <w:numFmt w:val="decimal"/>
      <w:lvlText w:val="%1."/>
      <w:lvlJc w:val="left"/>
      <w:pPr>
        <w:ind w:left="162" w:hanging="863"/>
        <w:jc w:val="right"/>
      </w:pPr>
      <w:rPr>
        <w:rFonts w:hint="default"/>
        <w:w w:val="95"/>
        <w:lang w:val="ru-RU" w:eastAsia="en-US" w:bidi="ar-SA"/>
      </w:rPr>
    </w:lvl>
    <w:lvl w:ilvl="1" w:tplc="D53E3102">
      <w:numFmt w:val="bullet"/>
      <w:lvlText w:val="•"/>
      <w:lvlJc w:val="left"/>
      <w:pPr>
        <w:ind w:left="1110" w:hanging="863"/>
      </w:pPr>
      <w:rPr>
        <w:rFonts w:hint="default"/>
        <w:lang w:val="ru-RU" w:eastAsia="en-US" w:bidi="ar-SA"/>
      </w:rPr>
    </w:lvl>
    <w:lvl w:ilvl="2" w:tplc="887EC2FA">
      <w:numFmt w:val="bullet"/>
      <w:lvlText w:val="•"/>
      <w:lvlJc w:val="left"/>
      <w:pPr>
        <w:ind w:left="2061" w:hanging="863"/>
      </w:pPr>
      <w:rPr>
        <w:rFonts w:hint="default"/>
        <w:lang w:val="ru-RU" w:eastAsia="en-US" w:bidi="ar-SA"/>
      </w:rPr>
    </w:lvl>
    <w:lvl w:ilvl="3" w:tplc="7084D510">
      <w:numFmt w:val="bullet"/>
      <w:lvlText w:val="•"/>
      <w:lvlJc w:val="left"/>
      <w:pPr>
        <w:ind w:left="3011" w:hanging="863"/>
      </w:pPr>
      <w:rPr>
        <w:rFonts w:hint="default"/>
        <w:lang w:val="ru-RU" w:eastAsia="en-US" w:bidi="ar-SA"/>
      </w:rPr>
    </w:lvl>
    <w:lvl w:ilvl="4" w:tplc="52061A58">
      <w:numFmt w:val="bullet"/>
      <w:lvlText w:val="•"/>
      <w:lvlJc w:val="left"/>
      <w:pPr>
        <w:ind w:left="3962" w:hanging="863"/>
      </w:pPr>
      <w:rPr>
        <w:rFonts w:hint="default"/>
        <w:lang w:val="ru-RU" w:eastAsia="en-US" w:bidi="ar-SA"/>
      </w:rPr>
    </w:lvl>
    <w:lvl w:ilvl="5" w:tplc="FA7C0AEA">
      <w:numFmt w:val="bullet"/>
      <w:lvlText w:val="•"/>
      <w:lvlJc w:val="left"/>
      <w:pPr>
        <w:ind w:left="4913" w:hanging="863"/>
      </w:pPr>
      <w:rPr>
        <w:rFonts w:hint="default"/>
        <w:lang w:val="ru-RU" w:eastAsia="en-US" w:bidi="ar-SA"/>
      </w:rPr>
    </w:lvl>
    <w:lvl w:ilvl="6" w:tplc="2CF2877A">
      <w:numFmt w:val="bullet"/>
      <w:lvlText w:val="•"/>
      <w:lvlJc w:val="left"/>
      <w:pPr>
        <w:ind w:left="5863" w:hanging="863"/>
      </w:pPr>
      <w:rPr>
        <w:rFonts w:hint="default"/>
        <w:lang w:val="ru-RU" w:eastAsia="en-US" w:bidi="ar-SA"/>
      </w:rPr>
    </w:lvl>
    <w:lvl w:ilvl="7" w:tplc="CEAAFF1C">
      <w:numFmt w:val="bullet"/>
      <w:lvlText w:val="•"/>
      <w:lvlJc w:val="left"/>
      <w:pPr>
        <w:ind w:left="6814" w:hanging="863"/>
      </w:pPr>
      <w:rPr>
        <w:rFonts w:hint="default"/>
        <w:lang w:val="ru-RU" w:eastAsia="en-US" w:bidi="ar-SA"/>
      </w:rPr>
    </w:lvl>
    <w:lvl w:ilvl="8" w:tplc="88FCBEAA">
      <w:numFmt w:val="bullet"/>
      <w:lvlText w:val="•"/>
      <w:lvlJc w:val="left"/>
      <w:pPr>
        <w:ind w:left="7764" w:hanging="863"/>
      </w:pPr>
      <w:rPr>
        <w:rFonts w:hint="default"/>
        <w:lang w:val="ru-RU" w:eastAsia="en-US" w:bidi="ar-SA"/>
      </w:rPr>
    </w:lvl>
  </w:abstractNum>
  <w:abstractNum w:abstractNumId="1">
    <w:nsid w:val="43A8477C"/>
    <w:multiLevelType w:val="hybridMultilevel"/>
    <w:tmpl w:val="A82C3432"/>
    <w:lvl w:ilvl="0" w:tplc="C87E1174">
      <w:start w:val="1"/>
      <w:numFmt w:val="decimal"/>
      <w:lvlText w:val="%1."/>
      <w:lvlJc w:val="left"/>
      <w:pPr>
        <w:ind w:left="162" w:hanging="863"/>
        <w:jc w:val="right"/>
      </w:pPr>
      <w:rPr>
        <w:rFonts w:hint="default"/>
        <w:w w:val="95"/>
        <w:lang w:val="ru-RU" w:eastAsia="en-US" w:bidi="ar-SA"/>
      </w:rPr>
    </w:lvl>
    <w:lvl w:ilvl="1" w:tplc="D53E3102">
      <w:numFmt w:val="bullet"/>
      <w:lvlText w:val="•"/>
      <w:lvlJc w:val="left"/>
      <w:pPr>
        <w:ind w:left="1110" w:hanging="863"/>
      </w:pPr>
      <w:rPr>
        <w:rFonts w:hint="default"/>
        <w:lang w:val="ru-RU" w:eastAsia="en-US" w:bidi="ar-SA"/>
      </w:rPr>
    </w:lvl>
    <w:lvl w:ilvl="2" w:tplc="887EC2FA">
      <w:numFmt w:val="bullet"/>
      <w:lvlText w:val="•"/>
      <w:lvlJc w:val="left"/>
      <w:pPr>
        <w:ind w:left="2061" w:hanging="863"/>
      </w:pPr>
      <w:rPr>
        <w:rFonts w:hint="default"/>
        <w:lang w:val="ru-RU" w:eastAsia="en-US" w:bidi="ar-SA"/>
      </w:rPr>
    </w:lvl>
    <w:lvl w:ilvl="3" w:tplc="7084D510">
      <w:numFmt w:val="bullet"/>
      <w:lvlText w:val="•"/>
      <w:lvlJc w:val="left"/>
      <w:pPr>
        <w:ind w:left="3011" w:hanging="863"/>
      </w:pPr>
      <w:rPr>
        <w:rFonts w:hint="default"/>
        <w:lang w:val="ru-RU" w:eastAsia="en-US" w:bidi="ar-SA"/>
      </w:rPr>
    </w:lvl>
    <w:lvl w:ilvl="4" w:tplc="52061A58">
      <w:numFmt w:val="bullet"/>
      <w:lvlText w:val="•"/>
      <w:lvlJc w:val="left"/>
      <w:pPr>
        <w:ind w:left="3962" w:hanging="863"/>
      </w:pPr>
      <w:rPr>
        <w:rFonts w:hint="default"/>
        <w:lang w:val="ru-RU" w:eastAsia="en-US" w:bidi="ar-SA"/>
      </w:rPr>
    </w:lvl>
    <w:lvl w:ilvl="5" w:tplc="FA7C0AEA">
      <w:numFmt w:val="bullet"/>
      <w:lvlText w:val="•"/>
      <w:lvlJc w:val="left"/>
      <w:pPr>
        <w:ind w:left="4913" w:hanging="863"/>
      </w:pPr>
      <w:rPr>
        <w:rFonts w:hint="default"/>
        <w:lang w:val="ru-RU" w:eastAsia="en-US" w:bidi="ar-SA"/>
      </w:rPr>
    </w:lvl>
    <w:lvl w:ilvl="6" w:tplc="2CF2877A">
      <w:numFmt w:val="bullet"/>
      <w:lvlText w:val="•"/>
      <w:lvlJc w:val="left"/>
      <w:pPr>
        <w:ind w:left="5863" w:hanging="863"/>
      </w:pPr>
      <w:rPr>
        <w:rFonts w:hint="default"/>
        <w:lang w:val="ru-RU" w:eastAsia="en-US" w:bidi="ar-SA"/>
      </w:rPr>
    </w:lvl>
    <w:lvl w:ilvl="7" w:tplc="CEAAFF1C">
      <w:numFmt w:val="bullet"/>
      <w:lvlText w:val="•"/>
      <w:lvlJc w:val="left"/>
      <w:pPr>
        <w:ind w:left="6814" w:hanging="863"/>
      </w:pPr>
      <w:rPr>
        <w:rFonts w:hint="default"/>
        <w:lang w:val="ru-RU" w:eastAsia="en-US" w:bidi="ar-SA"/>
      </w:rPr>
    </w:lvl>
    <w:lvl w:ilvl="8" w:tplc="88FCBEAA">
      <w:numFmt w:val="bullet"/>
      <w:lvlText w:val="•"/>
      <w:lvlJc w:val="left"/>
      <w:pPr>
        <w:ind w:left="7764" w:hanging="863"/>
      </w:pPr>
      <w:rPr>
        <w:rFonts w:hint="default"/>
        <w:lang w:val="ru-RU" w:eastAsia="en-US" w:bidi="ar-SA"/>
      </w:rPr>
    </w:lvl>
  </w:abstractNum>
  <w:abstractNum w:abstractNumId="2">
    <w:nsid w:val="7BAC3D9B"/>
    <w:multiLevelType w:val="hybridMultilevel"/>
    <w:tmpl w:val="6B68EADC"/>
    <w:lvl w:ilvl="0" w:tplc="297035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A6"/>
    <w:rsid w:val="000032A1"/>
    <w:rsid w:val="000223C1"/>
    <w:rsid w:val="00105ED7"/>
    <w:rsid w:val="001705C9"/>
    <w:rsid w:val="002215BF"/>
    <w:rsid w:val="00251012"/>
    <w:rsid w:val="003245F6"/>
    <w:rsid w:val="0036003C"/>
    <w:rsid w:val="004A6EAA"/>
    <w:rsid w:val="004C7AC7"/>
    <w:rsid w:val="0051193A"/>
    <w:rsid w:val="0055230E"/>
    <w:rsid w:val="00586E96"/>
    <w:rsid w:val="005B2F1D"/>
    <w:rsid w:val="005B7130"/>
    <w:rsid w:val="006B4C54"/>
    <w:rsid w:val="00756D31"/>
    <w:rsid w:val="007765A9"/>
    <w:rsid w:val="00784195"/>
    <w:rsid w:val="007D328E"/>
    <w:rsid w:val="00872474"/>
    <w:rsid w:val="00893590"/>
    <w:rsid w:val="008D0EDD"/>
    <w:rsid w:val="008E5EAC"/>
    <w:rsid w:val="009068CC"/>
    <w:rsid w:val="009226B4"/>
    <w:rsid w:val="009801CC"/>
    <w:rsid w:val="00A12725"/>
    <w:rsid w:val="00A16F10"/>
    <w:rsid w:val="00A34E87"/>
    <w:rsid w:val="00A448B3"/>
    <w:rsid w:val="00AA74A6"/>
    <w:rsid w:val="00AB55E1"/>
    <w:rsid w:val="00AD61CD"/>
    <w:rsid w:val="00B5503A"/>
    <w:rsid w:val="00BB6551"/>
    <w:rsid w:val="00BD2AE8"/>
    <w:rsid w:val="00C06558"/>
    <w:rsid w:val="00C44F83"/>
    <w:rsid w:val="00C8491B"/>
    <w:rsid w:val="00CD4D90"/>
    <w:rsid w:val="00CF374B"/>
    <w:rsid w:val="00D64EE7"/>
    <w:rsid w:val="00E30CA9"/>
    <w:rsid w:val="00E67668"/>
    <w:rsid w:val="00EC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  <w:ind w:left="122" w:firstLine="69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93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935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7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2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84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  <w:ind w:left="122" w:firstLine="69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93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935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7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2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84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-voronovo.ok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Comp</cp:lastModifiedBy>
  <cp:revision>12</cp:revision>
  <cp:lastPrinted>2022-01-14T06:44:00Z</cp:lastPrinted>
  <dcterms:created xsi:type="dcterms:W3CDTF">2022-01-14T12:54:00Z</dcterms:created>
  <dcterms:modified xsi:type="dcterms:W3CDTF">2022-03-09T12:48:00Z</dcterms:modified>
</cp:coreProperties>
</file>